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70" w:rsidRPr="006269D4" w:rsidRDefault="005D6570" w:rsidP="005D6570">
      <w:pPr>
        <w:spacing w:after="0" w:line="336" w:lineRule="atLeast"/>
        <w:jc w:val="center"/>
        <w:outlineLvl w:val="3"/>
        <w:rPr>
          <w:rFonts w:eastAsia="Times New Roman" w:cs="Times New Roman"/>
          <w:b/>
          <w:bCs/>
          <w:color w:val="1F497D" w:themeColor="text2"/>
          <w:sz w:val="24"/>
          <w:szCs w:val="24"/>
          <w:lang w:eastAsia="tr-TR"/>
        </w:rPr>
      </w:pPr>
      <w:r w:rsidRPr="006269D4">
        <w:rPr>
          <w:rFonts w:eastAsia="Times New Roman" w:cs="Arial"/>
          <w:b/>
          <w:bCs/>
          <w:color w:val="1F497D" w:themeColor="text2"/>
          <w:sz w:val="24"/>
          <w:szCs w:val="24"/>
          <w:lang w:eastAsia="tr-TR"/>
        </w:rPr>
        <w:t xml:space="preserve">ÖZEL TARSUS AMERİKAN KOLEJİ </w:t>
      </w:r>
      <w:r>
        <w:rPr>
          <w:rFonts w:eastAsia="Times New Roman" w:cs="Arial"/>
          <w:b/>
          <w:bCs/>
          <w:color w:val="1F497D" w:themeColor="text2"/>
          <w:sz w:val="24"/>
          <w:szCs w:val="24"/>
          <w:lang w:eastAsia="tr-TR"/>
        </w:rPr>
        <w:t>NAKİL SINAVLARI</w:t>
      </w:r>
      <w:bookmarkStart w:id="0" w:name="_GoBack"/>
      <w:bookmarkEnd w:id="0"/>
    </w:p>
    <w:p w:rsidR="005D6570" w:rsidRDefault="005D6570" w:rsidP="005D6570">
      <w:pPr>
        <w:spacing w:after="75" w:line="336" w:lineRule="atLeast"/>
        <w:jc w:val="both"/>
        <w:rPr>
          <w:rFonts w:eastAsia="Times New Roman" w:cs="Arial"/>
          <w:color w:val="000000"/>
          <w:sz w:val="24"/>
          <w:szCs w:val="24"/>
          <w:lang w:eastAsia="tr-TR"/>
        </w:rPr>
      </w:pPr>
    </w:p>
    <w:p w:rsidR="005D6570" w:rsidRDefault="005D6570" w:rsidP="005D6570">
      <w:pPr>
        <w:spacing w:after="75" w:line="336" w:lineRule="atLeast"/>
        <w:jc w:val="both"/>
        <w:rPr>
          <w:rFonts w:eastAsia="Times New Roman" w:cs="Arial"/>
          <w:color w:val="000000"/>
          <w:sz w:val="24"/>
          <w:szCs w:val="24"/>
          <w:lang w:eastAsia="tr-TR"/>
        </w:rPr>
      </w:pPr>
      <w:r>
        <w:rPr>
          <w:rFonts w:eastAsia="Times New Roman" w:cs="Arial"/>
          <w:color w:val="000000"/>
          <w:sz w:val="24"/>
          <w:szCs w:val="24"/>
          <w:lang w:eastAsia="tr-TR"/>
        </w:rPr>
        <w:t>1) Nakil sınavları, Tarsus Amerikan Koleji’nin sunduğu eğitim fırsatlarından daha çok öğrencinin faydalanması amacıyla ve kontenjan açıklarını doldurmak üzere açılır.</w:t>
      </w:r>
    </w:p>
    <w:p w:rsidR="005D6570" w:rsidRDefault="005D6570" w:rsidP="005D6570">
      <w:pPr>
        <w:spacing w:after="75" w:line="336" w:lineRule="atLeast"/>
        <w:jc w:val="both"/>
        <w:rPr>
          <w:rFonts w:eastAsia="Times New Roman" w:cs="Arial"/>
          <w:color w:val="000000"/>
          <w:sz w:val="24"/>
          <w:szCs w:val="24"/>
          <w:lang w:eastAsia="tr-TR"/>
        </w:rPr>
      </w:pPr>
      <w:r>
        <w:rPr>
          <w:rFonts w:eastAsia="Times New Roman" w:cs="Arial"/>
          <w:color w:val="000000"/>
          <w:sz w:val="24"/>
          <w:szCs w:val="24"/>
          <w:lang w:eastAsia="tr-TR"/>
        </w:rPr>
        <w:t xml:space="preserve">2) Nakil sınavları eğitim-öğretim yılı başlamadan önce yapılır; yıl ortasında nakil öğrenci kabul edilmez. </w:t>
      </w:r>
    </w:p>
    <w:p w:rsidR="005D6570" w:rsidRDefault="005D6570" w:rsidP="005D6570">
      <w:pPr>
        <w:spacing w:after="75" w:line="336" w:lineRule="atLeast"/>
        <w:jc w:val="both"/>
        <w:rPr>
          <w:rFonts w:eastAsia="Times New Roman" w:cs="Arial"/>
          <w:color w:val="000000"/>
          <w:sz w:val="24"/>
          <w:szCs w:val="24"/>
          <w:lang w:eastAsia="tr-TR"/>
        </w:rPr>
      </w:pPr>
      <w:r>
        <w:rPr>
          <w:rFonts w:eastAsia="Times New Roman" w:cs="Arial"/>
          <w:color w:val="000000"/>
          <w:sz w:val="24"/>
          <w:szCs w:val="24"/>
          <w:lang w:eastAsia="tr-TR"/>
        </w:rPr>
        <w:t xml:space="preserve">3) Aşağıda detayları belirtilen sınav prosedürü her yıl yeniden değerlendirilir; sınavın söz konusu eğitim öğretim yılı için açılıp açılmayacağına ve  hangi sınıf seviyelerinde açılacağına dair verilen karar onaylandıktan sonra en geç 30 Mayıs’ta okulun internet sayfasında ilan edilir. </w:t>
      </w:r>
    </w:p>
    <w:p w:rsidR="005D6570" w:rsidRPr="00AE114D" w:rsidRDefault="005D6570" w:rsidP="005D6570">
      <w:pPr>
        <w:spacing w:after="75" w:line="336" w:lineRule="atLeast"/>
        <w:jc w:val="both"/>
        <w:rPr>
          <w:rFonts w:eastAsia="Times New Roman" w:cs="Arial"/>
          <w:sz w:val="24"/>
          <w:szCs w:val="24"/>
          <w:lang w:eastAsia="tr-TR"/>
        </w:rPr>
      </w:pPr>
      <w:r>
        <w:rPr>
          <w:rFonts w:eastAsia="Times New Roman" w:cs="Arial"/>
          <w:sz w:val="24"/>
          <w:szCs w:val="24"/>
          <w:lang w:eastAsia="tr-TR"/>
        </w:rPr>
        <w:t>4) 11. ve 12.sınıflara</w:t>
      </w:r>
      <w:r w:rsidRPr="00AE114D">
        <w:rPr>
          <w:rFonts w:eastAsia="Times New Roman" w:cs="Arial"/>
          <w:sz w:val="24"/>
          <w:szCs w:val="24"/>
          <w:lang w:eastAsia="tr-TR"/>
        </w:rPr>
        <w:t xml:space="preserve"> kesinlikle öğrenci kabul edilmez.</w:t>
      </w:r>
    </w:p>
    <w:p w:rsidR="005D6570" w:rsidRDefault="005D6570" w:rsidP="005D6570">
      <w:pPr>
        <w:spacing w:after="0" w:line="336" w:lineRule="atLeast"/>
        <w:outlineLvl w:val="3"/>
        <w:rPr>
          <w:rFonts w:eastAsia="Times New Roman" w:cs="Arial"/>
          <w:b/>
          <w:bCs/>
          <w:color w:val="1F497D" w:themeColor="text2"/>
          <w:sz w:val="24"/>
          <w:szCs w:val="24"/>
          <w:lang w:eastAsia="tr-TR"/>
        </w:rPr>
      </w:pPr>
    </w:p>
    <w:p w:rsidR="005D6570" w:rsidRDefault="005D6570" w:rsidP="005D6570">
      <w:pPr>
        <w:spacing w:after="0" w:line="336" w:lineRule="atLeast"/>
        <w:outlineLvl w:val="3"/>
        <w:rPr>
          <w:rFonts w:eastAsia="Times New Roman" w:cs="Arial"/>
          <w:b/>
          <w:bCs/>
          <w:color w:val="1F497D" w:themeColor="text2"/>
          <w:sz w:val="24"/>
          <w:szCs w:val="24"/>
          <w:lang w:eastAsia="tr-TR"/>
        </w:rPr>
      </w:pPr>
      <w:r w:rsidRPr="006269D4">
        <w:rPr>
          <w:rFonts w:eastAsia="Times New Roman" w:cs="Arial"/>
          <w:b/>
          <w:bCs/>
          <w:color w:val="1F497D" w:themeColor="text2"/>
          <w:sz w:val="24"/>
          <w:szCs w:val="24"/>
          <w:lang w:eastAsia="tr-TR"/>
        </w:rPr>
        <w:t>ÖZEL TARSUS AMERİKAN KOLEJİ 201</w:t>
      </w:r>
      <w:r>
        <w:rPr>
          <w:rFonts w:eastAsia="Times New Roman" w:cs="Arial"/>
          <w:b/>
          <w:bCs/>
          <w:color w:val="1F497D" w:themeColor="text2"/>
          <w:sz w:val="24"/>
          <w:szCs w:val="24"/>
          <w:lang w:eastAsia="tr-TR"/>
        </w:rPr>
        <w:t>5-</w:t>
      </w:r>
      <w:r w:rsidRPr="006269D4">
        <w:rPr>
          <w:rFonts w:eastAsia="Times New Roman" w:cs="Arial"/>
          <w:b/>
          <w:bCs/>
          <w:color w:val="1F497D" w:themeColor="text2"/>
          <w:sz w:val="24"/>
          <w:szCs w:val="24"/>
          <w:lang w:eastAsia="tr-TR"/>
        </w:rPr>
        <w:t xml:space="preserve"> 201</w:t>
      </w:r>
      <w:r>
        <w:rPr>
          <w:rFonts w:eastAsia="Times New Roman" w:cs="Arial"/>
          <w:b/>
          <w:bCs/>
          <w:color w:val="1F497D" w:themeColor="text2"/>
          <w:sz w:val="24"/>
          <w:szCs w:val="24"/>
          <w:lang w:eastAsia="tr-TR"/>
        </w:rPr>
        <w:t>6</w:t>
      </w:r>
      <w:r w:rsidRPr="006269D4">
        <w:rPr>
          <w:rFonts w:eastAsia="Times New Roman" w:cs="Arial"/>
          <w:b/>
          <w:bCs/>
          <w:color w:val="1F497D" w:themeColor="text2"/>
          <w:sz w:val="24"/>
          <w:szCs w:val="24"/>
          <w:lang w:eastAsia="tr-TR"/>
        </w:rPr>
        <w:t xml:space="preserve"> DERS YILI</w:t>
      </w:r>
      <w:r>
        <w:rPr>
          <w:rFonts w:eastAsia="Times New Roman" w:cs="Arial"/>
          <w:b/>
          <w:bCs/>
          <w:color w:val="1F497D" w:themeColor="text2"/>
          <w:sz w:val="24"/>
          <w:szCs w:val="24"/>
          <w:lang w:eastAsia="tr-TR"/>
        </w:rPr>
        <w:t xml:space="preserve"> </w:t>
      </w:r>
      <w:r w:rsidRPr="006269D4">
        <w:rPr>
          <w:rFonts w:eastAsia="Times New Roman" w:cs="Arial"/>
          <w:b/>
          <w:bCs/>
          <w:color w:val="1F497D" w:themeColor="text2"/>
          <w:sz w:val="24"/>
          <w:szCs w:val="24"/>
          <w:lang w:eastAsia="tr-TR"/>
        </w:rPr>
        <w:t>NAKİL SINAVI</w:t>
      </w:r>
    </w:p>
    <w:p w:rsidR="005D6570" w:rsidRPr="006A66B2" w:rsidRDefault="005D6570" w:rsidP="005D6570">
      <w:pPr>
        <w:spacing w:after="75" w:line="336" w:lineRule="atLeast"/>
        <w:jc w:val="both"/>
        <w:rPr>
          <w:rFonts w:eastAsia="Times New Roman" w:cs="Arial"/>
          <w:sz w:val="24"/>
          <w:szCs w:val="24"/>
          <w:lang w:eastAsia="tr-TR"/>
        </w:rPr>
      </w:pPr>
      <w:r w:rsidRPr="006A66B2">
        <w:rPr>
          <w:rFonts w:eastAsia="Times New Roman" w:cs="Arial"/>
          <w:b/>
          <w:bCs/>
          <w:sz w:val="24"/>
          <w:szCs w:val="24"/>
          <w:lang w:eastAsia="tr-TR"/>
        </w:rPr>
        <w:t>201</w:t>
      </w:r>
      <w:r>
        <w:rPr>
          <w:rFonts w:eastAsia="Times New Roman" w:cs="Arial"/>
          <w:b/>
          <w:bCs/>
          <w:sz w:val="24"/>
          <w:szCs w:val="24"/>
          <w:lang w:eastAsia="tr-TR"/>
        </w:rPr>
        <w:t>5</w:t>
      </w:r>
      <w:r w:rsidRPr="006A66B2">
        <w:rPr>
          <w:rFonts w:eastAsia="Times New Roman" w:cs="Arial"/>
          <w:b/>
          <w:bCs/>
          <w:sz w:val="24"/>
          <w:szCs w:val="24"/>
          <w:lang w:eastAsia="tr-TR"/>
        </w:rPr>
        <w:t xml:space="preserve"> -  201</w:t>
      </w:r>
      <w:r>
        <w:rPr>
          <w:rFonts w:eastAsia="Times New Roman" w:cs="Arial"/>
          <w:b/>
          <w:bCs/>
          <w:sz w:val="24"/>
          <w:szCs w:val="24"/>
          <w:lang w:eastAsia="tr-TR"/>
        </w:rPr>
        <w:t>6</w:t>
      </w:r>
      <w:r w:rsidRPr="006A66B2">
        <w:rPr>
          <w:rFonts w:eastAsia="Times New Roman" w:cs="Arial"/>
          <w:b/>
          <w:bCs/>
          <w:sz w:val="24"/>
          <w:szCs w:val="24"/>
          <w:lang w:eastAsia="tr-TR"/>
        </w:rPr>
        <w:t xml:space="preserve"> Ders  Yılı  için Tarsus Amerikan Koleji’nin 9. ve 10. Sınıflarına nakil sıralama sınavı ile kontenjan </w:t>
      </w:r>
      <w:r>
        <w:rPr>
          <w:rFonts w:eastAsia="Times New Roman" w:cs="Arial"/>
          <w:b/>
          <w:bCs/>
          <w:sz w:val="24"/>
          <w:szCs w:val="24"/>
          <w:lang w:eastAsia="tr-TR"/>
        </w:rPr>
        <w:t>dahilinde</w:t>
      </w:r>
      <w:r w:rsidRPr="006A66B2">
        <w:rPr>
          <w:rFonts w:eastAsia="Times New Roman" w:cs="Arial"/>
          <w:b/>
          <w:bCs/>
          <w:sz w:val="24"/>
          <w:szCs w:val="24"/>
          <w:lang w:eastAsia="tr-TR"/>
        </w:rPr>
        <w:t xml:space="preserve"> öğrenci alınacaktır. </w:t>
      </w:r>
    </w:p>
    <w:p w:rsidR="005D6570" w:rsidRPr="006A66B2" w:rsidRDefault="005D6570" w:rsidP="005D6570">
      <w:pPr>
        <w:spacing w:after="75" w:line="336" w:lineRule="atLeast"/>
        <w:ind w:firstLine="300"/>
        <w:jc w:val="both"/>
        <w:rPr>
          <w:rFonts w:eastAsia="Times New Roman" w:cs="Arial"/>
          <w:sz w:val="24"/>
          <w:szCs w:val="24"/>
          <w:lang w:eastAsia="tr-TR"/>
        </w:rPr>
      </w:pPr>
      <w:r w:rsidRPr="006A66B2">
        <w:rPr>
          <w:rFonts w:eastAsia="Times New Roman" w:cs="Arial"/>
          <w:b/>
          <w:bCs/>
          <w:sz w:val="24"/>
          <w:szCs w:val="24"/>
          <w:lang w:eastAsia="tr-TR"/>
        </w:rPr>
        <w:t> </w:t>
      </w:r>
    </w:p>
    <w:p w:rsidR="005D6570" w:rsidRPr="006A66B2" w:rsidRDefault="005D6570" w:rsidP="005D6570">
      <w:pPr>
        <w:spacing w:after="0" w:line="336" w:lineRule="atLeast"/>
        <w:outlineLvl w:val="3"/>
        <w:rPr>
          <w:rFonts w:eastAsia="Times New Roman" w:cs="Times New Roman"/>
          <w:b/>
          <w:bCs/>
          <w:sz w:val="24"/>
          <w:szCs w:val="24"/>
          <w:lang w:eastAsia="tr-TR"/>
        </w:rPr>
      </w:pPr>
      <w:r w:rsidRPr="000F6408">
        <w:rPr>
          <w:rFonts w:eastAsia="Times New Roman" w:cs="Arial"/>
          <w:b/>
          <w:bCs/>
          <w:sz w:val="24"/>
          <w:szCs w:val="24"/>
          <w:u w:val="single"/>
          <w:lang w:eastAsia="tr-TR"/>
        </w:rPr>
        <w:t>9. Sınıf</w:t>
      </w:r>
      <w:r w:rsidRPr="006A66B2">
        <w:rPr>
          <w:rFonts w:eastAsia="Times New Roman" w:cs="Arial"/>
          <w:b/>
          <w:bCs/>
          <w:sz w:val="24"/>
          <w:szCs w:val="24"/>
          <w:lang w:eastAsia="tr-TR"/>
        </w:rPr>
        <w:t xml:space="preserve"> </w:t>
      </w:r>
      <w:r w:rsidRPr="006A66B2">
        <w:rPr>
          <w:rFonts w:eastAsia="Times New Roman" w:cs="Times New Roman"/>
          <w:b/>
          <w:bCs/>
          <w:sz w:val="24"/>
          <w:szCs w:val="24"/>
          <w:lang w:eastAsia="tr-TR"/>
        </w:rPr>
        <w:t>SINAV TARİHİ VE YERİ</w:t>
      </w:r>
    </w:p>
    <w:p w:rsidR="005D6570" w:rsidRPr="006A66B2" w:rsidRDefault="005D6570" w:rsidP="005D6570">
      <w:pPr>
        <w:spacing w:after="75" w:line="336" w:lineRule="atLeast"/>
        <w:rPr>
          <w:rFonts w:eastAsia="Times New Roman" w:cs="Arial"/>
          <w:sz w:val="24"/>
          <w:szCs w:val="24"/>
          <w:lang w:eastAsia="tr-TR"/>
        </w:rPr>
      </w:pPr>
      <w:r>
        <w:rPr>
          <w:rFonts w:eastAsia="Times New Roman" w:cs="Arial"/>
          <w:b/>
          <w:bCs/>
          <w:sz w:val="24"/>
          <w:szCs w:val="24"/>
          <w:lang w:eastAsia="tr-TR"/>
        </w:rPr>
        <w:t>22 Haziran 2015</w:t>
      </w:r>
      <w:r w:rsidRPr="006A66B2">
        <w:rPr>
          <w:rFonts w:eastAsia="Times New Roman" w:cs="Arial"/>
          <w:b/>
          <w:bCs/>
          <w:sz w:val="24"/>
          <w:szCs w:val="24"/>
          <w:lang w:eastAsia="tr-TR"/>
        </w:rPr>
        <w:t>                         Tarsus Amerikan Koleji    </w:t>
      </w:r>
    </w:p>
    <w:p w:rsidR="005D6570" w:rsidRPr="006A66B2" w:rsidRDefault="005D6570" w:rsidP="005D6570">
      <w:pPr>
        <w:pStyle w:val="ListParagraph"/>
        <w:numPr>
          <w:ilvl w:val="0"/>
          <w:numId w:val="2"/>
        </w:numPr>
        <w:spacing w:after="75" w:line="336" w:lineRule="atLeast"/>
        <w:rPr>
          <w:rFonts w:eastAsia="Times New Roman" w:cs="Arial"/>
          <w:sz w:val="24"/>
          <w:szCs w:val="24"/>
          <w:lang w:eastAsia="tr-TR"/>
        </w:rPr>
      </w:pPr>
      <w:r w:rsidRPr="006A66B2">
        <w:rPr>
          <w:rFonts w:eastAsia="Times New Roman" w:cs="Arial"/>
          <w:sz w:val="24"/>
          <w:szCs w:val="24"/>
          <w:lang w:eastAsia="tr-TR"/>
        </w:rPr>
        <w:t>Saat: 10:00                                   İNGİLİZCE (Yazılı)</w:t>
      </w:r>
    </w:p>
    <w:p w:rsidR="005D6570" w:rsidRPr="006A66B2" w:rsidRDefault="005D6570" w:rsidP="005D6570">
      <w:pPr>
        <w:pStyle w:val="ListParagraph"/>
        <w:numPr>
          <w:ilvl w:val="0"/>
          <w:numId w:val="2"/>
        </w:numPr>
        <w:spacing w:after="75" w:line="336" w:lineRule="atLeast"/>
        <w:rPr>
          <w:rFonts w:eastAsia="Times New Roman" w:cs="Arial"/>
          <w:sz w:val="24"/>
          <w:szCs w:val="24"/>
          <w:lang w:eastAsia="tr-TR"/>
        </w:rPr>
      </w:pPr>
      <w:r w:rsidRPr="006A66B2">
        <w:rPr>
          <w:rFonts w:eastAsia="Times New Roman" w:cs="Arial"/>
          <w:sz w:val="24"/>
          <w:szCs w:val="24"/>
          <w:lang w:eastAsia="tr-TR"/>
        </w:rPr>
        <w:t>Saat:  13:00                                  İNGİLİZCE (Sözlü)</w:t>
      </w:r>
    </w:p>
    <w:p w:rsidR="005D6570" w:rsidRPr="006A66B2" w:rsidRDefault="005D6570" w:rsidP="005D6570">
      <w:pPr>
        <w:spacing w:after="75" w:line="336" w:lineRule="atLeast"/>
        <w:rPr>
          <w:rFonts w:eastAsia="Times New Roman" w:cs="Arial"/>
          <w:b/>
          <w:bCs/>
          <w:sz w:val="24"/>
          <w:szCs w:val="24"/>
          <w:lang w:eastAsia="tr-TR"/>
        </w:rPr>
      </w:pPr>
      <w:r>
        <w:rPr>
          <w:rFonts w:eastAsia="Times New Roman" w:cs="Arial"/>
          <w:b/>
          <w:bCs/>
          <w:sz w:val="24"/>
          <w:szCs w:val="24"/>
          <w:lang w:eastAsia="tr-TR"/>
        </w:rPr>
        <w:t>23 Haziran 2015</w:t>
      </w:r>
      <w:r w:rsidRPr="006A66B2">
        <w:rPr>
          <w:rFonts w:eastAsia="Times New Roman" w:cs="Arial"/>
          <w:b/>
          <w:bCs/>
          <w:sz w:val="24"/>
          <w:szCs w:val="24"/>
          <w:lang w:eastAsia="tr-TR"/>
        </w:rPr>
        <w:t>                         Tarsus Amerikan Koleji    </w:t>
      </w:r>
    </w:p>
    <w:p w:rsidR="005D6570" w:rsidRPr="006A66B2" w:rsidRDefault="005D6570" w:rsidP="005D6570">
      <w:pPr>
        <w:pStyle w:val="ListParagraph"/>
        <w:numPr>
          <w:ilvl w:val="0"/>
          <w:numId w:val="2"/>
        </w:numPr>
        <w:spacing w:after="75" w:line="336" w:lineRule="atLeast"/>
        <w:rPr>
          <w:rFonts w:eastAsia="Times New Roman" w:cs="Arial"/>
          <w:sz w:val="24"/>
          <w:szCs w:val="24"/>
          <w:lang w:eastAsia="tr-TR"/>
        </w:rPr>
      </w:pPr>
      <w:r w:rsidRPr="006A66B2">
        <w:rPr>
          <w:rFonts w:eastAsia="Times New Roman" w:cs="Arial"/>
          <w:sz w:val="24"/>
          <w:szCs w:val="24"/>
          <w:lang w:eastAsia="tr-TR"/>
        </w:rPr>
        <w:t>Saat: 10:00                                     TÜRKÇE (Yazılı)</w:t>
      </w:r>
    </w:p>
    <w:p w:rsidR="005D6570" w:rsidRDefault="005D6570" w:rsidP="005D6570">
      <w:pPr>
        <w:spacing w:after="0" w:line="336" w:lineRule="atLeast"/>
        <w:outlineLvl w:val="3"/>
        <w:rPr>
          <w:rFonts w:eastAsia="Times New Roman" w:cs="Arial"/>
          <w:b/>
          <w:bCs/>
          <w:sz w:val="24"/>
          <w:szCs w:val="24"/>
          <w:lang w:eastAsia="tr-TR"/>
        </w:rPr>
      </w:pPr>
    </w:p>
    <w:p w:rsidR="005D6570" w:rsidRPr="006A66B2" w:rsidRDefault="005D6570" w:rsidP="008458C7">
      <w:pPr>
        <w:spacing w:after="0" w:line="336" w:lineRule="atLeast"/>
        <w:outlineLvl w:val="3"/>
        <w:rPr>
          <w:rFonts w:eastAsia="Times New Roman" w:cs="Times New Roman"/>
          <w:sz w:val="24"/>
          <w:szCs w:val="24"/>
          <w:lang w:eastAsia="tr-TR"/>
        </w:rPr>
      </w:pPr>
      <w:r w:rsidRPr="000F6408">
        <w:rPr>
          <w:rFonts w:eastAsia="Times New Roman" w:cs="Arial"/>
          <w:b/>
          <w:bCs/>
          <w:sz w:val="24"/>
          <w:szCs w:val="24"/>
          <w:u w:val="single"/>
          <w:lang w:eastAsia="tr-TR"/>
        </w:rPr>
        <w:t>10. Sınıf</w:t>
      </w:r>
      <w:r w:rsidRPr="006A66B2">
        <w:rPr>
          <w:rFonts w:eastAsia="Times New Roman" w:cs="Arial"/>
          <w:b/>
          <w:bCs/>
          <w:sz w:val="24"/>
          <w:szCs w:val="24"/>
          <w:lang w:eastAsia="tr-TR"/>
        </w:rPr>
        <w:t xml:space="preserve"> </w:t>
      </w:r>
    </w:p>
    <w:p w:rsidR="005D6570" w:rsidRPr="006A66B2" w:rsidRDefault="005D6570" w:rsidP="005D6570">
      <w:pPr>
        <w:spacing w:after="0" w:line="336" w:lineRule="atLeast"/>
        <w:outlineLvl w:val="3"/>
        <w:rPr>
          <w:rFonts w:eastAsia="Times New Roman" w:cs="Times New Roman"/>
          <w:b/>
          <w:bCs/>
          <w:sz w:val="24"/>
          <w:szCs w:val="24"/>
          <w:lang w:eastAsia="tr-TR"/>
        </w:rPr>
      </w:pPr>
      <w:r w:rsidRPr="006A66B2">
        <w:rPr>
          <w:rFonts w:eastAsia="Times New Roman" w:cs="Times New Roman"/>
          <w:b/>
          <w:bCs/>
          <w:sz w:val="24"/>
          <w:szCs w:val="24"/>
          <w:lang w:eastAsia="tr-TR"/>
        </w:rPr>
        <w:t>SINAV TARİHİ VE YERİ</w:t>
      </w:r>
    </w:p>
    <w:p w:rsidR="005D6570" w:rsidRPr="006A66B2" w:rsidRDefault="005D6570" w:rsidP="005D6570">
      <w:pPr>
        <w:spacing w:after="75" w:line="336" w:lineRule="atLeast"/>
        <w:ind w:left="360"/>
        <w:rPr>
          <w:rFonts w:eastAsia="Times New Roman" w:cs="Arial"/>
          <w:sz w:val="24"/>
          <w:szCs w:val="24"/>
          <w:lang w:eastAsia="tr-TR"/>
        </w:rPr>
      </w:pPr>
      <w:r>
        <w:rPr>
          <w:rFonts w:eastAsia="Times New Roman" w:cs="Arial"/>
          <w:b/>
          <w:bCs/>
          <w:sz w:val="24"/>
          <w:szCs w:val="24"/>
          <w:lang w:eastAsia="tr-TR"/>
        </w:rPr>
        <w:t>22 Haziran 2015</w:t>
      </w:r>
      <w:r w:rsidRPr="006A66B2">
        <w:rPr>
          <w:rFonts w:eastAsia="Times New Roman" w:cs="Arial"/>
          <w:b/>
          <w:bCs/>
          <w:sz w:val="24"/>
          <w:szCs w:val="24"/>
          <w:lang w:eastAsia="tr-TR"/>
        </w:rPr>
        <w:t xml:space="preserve">                        Tarsus Amerikan Koleji    </w:t>
      </w:r>
    </w:p>
    <w:p w:rsidR="005D6570" w:rsidRPr="006A66B2" w:rsidRDefault="005D6570" w:rsidP="005D6570">
      <w:pPr>
        <w:spacing w:after="75" w:line="336" w:lineRule="atLeast"/>
        <w:ind w:left="360"/>
        <w:rPr>
          <w:rFonts w:eastAsia="Times New Roman" w:cs="Arial"/>
          <w:sz w:val="24"/>
          <w:szCs w:val="24"/>
          <w:lang w:eastAsia="tr-TR"/>
        </w:rPr>
      </w:pPr>
      <w:r w:rsidRPr="006A66B2">
        <w:rPr>
          <w:rFonts w:eastAsia="Times New Roman" w:cs="Arial"/>
          <w:sz w:val="24"/>
          <w:szCs w:val="24"/>
          <w:lang w:eastAsia="tr-TR"/>
        </w:rPr>
        <w:t>Saat 10:00                                     İNGİLİZCE (Yazılı)</w:t>
      </w:r>
    </w:p>
    <w:p w:rsidR="005D6570" w:rsidRPr="006A66B2" w:rsidRDefault="005D6570" w:rsidP="005D6570">
      <w:pPr>
        <w:spacing w:after="75" w:line="336" w:lineRule="atLeast"/>
        <w:ind w:left="360"/>
        <w:rPr>
          <w:rFonts w:eastAsia="Times New Roman" w:cs="Arial"/>
          <w:sz w:val="24"/>
          <w:szCs w:val="24"/>
          <w:lang w:eastAsia="tr-TR"/>
        </w:rPr>
      </w:pPr>
      <w:r w:rsidRPr="006A66B2">
        <w:rPr>
          <w:rFonts w:eastAsia="Times New Roman" w:cs="Arial"/>
          <w:sz w:val="24"/>
          <w:szCs w:val="24"/>
          <w:lang w:eastAsia="tr-TR"/>
        </w:rPr>
        <w:t>Saat  13:00                                  İNGİLİZCE (Sözlü)</w:t>
      </w:r>
    </w:p>
    <w:p w:rsidR="005D6570" w:rsidRPr="006A66B2" w:rsidRDefault="005D6570" w:rsidP="005D6570">
      <w:pPr>
        <w:spacing w:after="75" w:line="336" w:lineRule="atLeast"/>
        <w:ind w:left="360"/>
        <w:rPr>
          <w:rFonts w:eastAsia="Times New Roman" w:cs="Arial"/>
          <w:b/>
          <w:bCs/>
          <w:sz w:val="24"/>
          <w:szCs w:val="24"/>
          <w:lang w:eastAsia="tr-TR"/>
        </w:rPr>
      </w:pPr>
      <w:r>
        <w:rPr>
          <w:rFonts w:eastAsia="Times New Roman" w:cs="Arial"/>
          <w:b/>
          <w:bCs/>
          <w:sz w:val="24"/>
          <w:szCs w:val="24"/>
          <w:lang w:eastAsia="tr-TR"/>
        </w:rPr>
        <w:t>23 Haziran 2015</w:t>
      </w:r>
      <w:r w:rsidRPr="006A66B2">
        <w:rPr>
          <w:rFonts w:eastAsia="Times New Roman" w:cs="Arial"/>
          <w:b/>
          <w:bCs/>
          <w:sz w:val="24"/>
          <w:szCs w:val="24"/>
          <w:lang w:eastAsia="tr-TR"/>
        </w:rPr>
        <w:t>                          Tarsus Amerikan Koleji    </w:t>
      </w:r>
    </w:p>
    <w:p w:rsidR="005D6570" w:rsidRPr="006A66B2" w:rsidRDefault="005D6570" w:rsidP="005D6570">
      <w:pPr>
        <w:spacing w:after="75" w:line="336" w:lineRule="atLeast"/>
        <w:ind w:left="360"/>
        <w:rPr>
          <w:rFonts w:eastAsia="Times New Roman" w:cs="Arial"/>
          <w:sz w:val="24"/>
          <w:szCs w:val="24"/>
          <w:lang w:eastAsia="tr-TR"/>
        </w:rPr>
      </w:pPr>
      <w:r w:rsidRPr="006A66B2">
        <w:rPr>
          <w:rFonts w:eastAsia="Times New Roman" w:cs="Arial"/>
          <w:sz w:val="24"/>
          <w:szCs w:val="24"/>
          <w:lang w:eastAsia="tr-TR"/>
        </w:rPr>
        <w:t>Saat 10:00                                     TÜRKÇE (Yazılı)</w:t>
      </w:r>
    </w:p>
    <w:p w:rsidR="005D6570" w:rsidRPr="006A66B2" w:rsidRDefault="005D6570" w:rsidP="005D6570">
      <w:pPr>
        <w:spacing w:after="75" w:line="336" w:lineRule="atLeast"/>
        <w:ind w:left="360"/>
        <w:rPr>
          <w:rFonts w:eastAsia="Times New Roman" w:cs="Arial"/>
          <w:sz w:val="24"/>
          <w:szCs w:val="24"/>
          <w:lang w:eastAsia="tr-TR"/>
        </w:rPr>
      </w:pPr>
      <w:r>
        <w:rPr>
          <w:rFonts w:eastAsia="Times New Roman" w:cs="Arial"/>
          <w:sz w:val="24"/>
          <w:szCs w:val="24"/>
          <w:lang w:eastAsia="tr-TR"/>
        </w:rPr>
        <w:t>Saat 13:00</w:t>
      </w:r>
      <w:r>
        <w:rPr>
          <w:rFonts w:eastAsia="Times New Roman" w:cs="Arial"/>
          <w:sz w:val="24"/>
          <w:szCs w:val="24"/>
          <w:lang w:eastAsia="tr-TR"/>
        </w:rPr>
        <w:tab/>
      </w:r>
      <w:r>
        <w:rPr>
          <w:rFonts w:eastAsia="Times New Roman" w:cs="Arial"/>
          <w:sz w:val="24"/>
          <w:szCs w:val="24"/>
          <w:lang w:eastAsia="tr-TR"/>
        </w:rPr>
        <w:tab/>
      </w:r>
      <w:r>
        <w:rPr>
          <w:rFonts w:eastAsia="Times New Roman" w:cs="Arial"/>
          <w:sz w:val="24"/>
          <w:szCs w:val="24"/>
          <w:lang w:eastAsia="tr-TR"/>
        </w:rPr>
        <w:tab/>
        <w:t xml:space="preserve">         </w:t>
      </w:r>
      <w:r w:rsidRPr="006A66B2">
        <w:rPr>
          <w:rFonts w:eastAsia="Times New Roman" w:cs="Arial"/>
          <w:sz w:val="24"/>
          <w:szCs w:val="24"/>
          <w:lang w:eastAsia="tr-TR"/>
        </w:rPr>
        <w:t xml:space="preserve">MATEMATİK (Yazılı) </w:t>
      </w:r>
    </w:p>
    <w:p w:rsidR="005D6570" w:rsidRPr="006A66B2" w:rsidRDefault="005D6570" w:rsidP="005D6570">
      <w:pPr>
        <w:spacing w:after="75" w:line="336" w:lineRule="atLeast"/>
        <w:rPr>
          <w:rFonts w:eastAsia="Times New Roman" w:cs="Arial"/>
          <w:sz w:val="24"/>
          <w:szCs w:val="24"/>
          <w:lang w:eastAsia="tr-TR"/>
        </w:rPr>
      </w:pPr>
    </w:p>
    <w:p w:rsidR="005D6570" w:rsidRPr="006A66B2" w:rsidRDefault="005D6570" w:rsidP="005D6570">
      <w:pPr>
        <w:spacing w:after="0" w:line="240" w:lineRule="auto"/>
        <w:jc w:val="both"/>
        <w:rPr>
          <w:sz w:val="24"/>
          <w:szCs w:val="24"/>
        </w:rPr>
      </w:pPr>
      <w:r w:rsidRPr="006A66B2">
        <w:rPr>
          <w:rFonts w:eastAsia="Times New Roman" w:cs="Arial"/>
          <w:sz w:val="24"/>
          <w:szCs w:val="24"/>
          <w:lang w:eastAsia="tr-TR"/>
        </w:rPr>
        <w:t xml:space="preserve">Öğrencilerin en geç </w:t>
      </w:r>
      <w:r w:rsidRPr="006A66B2">
        <w:rPr>
          <w:sz w:val="24"/>
          <w:szCs w:val="24"/>
        </w:rPr>
        <w:t>saat 09:30’da okulda bulunmaları gerekmektedir.</w:t>
      </w:r>
      <w:r>
        <w:rPr>
          <w:sz w:val="24"/>
          <w:szCs w:val="24"/>
        </w:rPr>
        <w:t xml:space="preserve"> </w:t>
      </w:r>
      <w:r w:rsidRPr="006A66B2">
        <w:rPr>
          <w:sz w:val="24"/>
          <w:szCs w:val="24"/>
        </w:rPr>
        <w:t>Sınav başladıktan sonra gelen öğrenciler sınava alınmayacaktır.</w:t>
      </w:r>
    </w:p>
    <w:p w:rsidR="005D6570" w:rsidRDefault="005D6570" w:rsidP="005D6570">
      <w:pPr>
        <w:pStyle w:val="BodyTextIndent"/>
        <w:ind w:left="0"/>
        <w:jc w:val="both"/>
        <w:rPr>
          <w:rFonts w:asciiTheme="minorHAnsi" w:hAnsiTheme="minorHAnsi"/>
          <w:szCs w:val="24"/>
        </w:rPr>
      </w:pPr>
    </w:p>
    <w:p w:rsidR="005D6570" w:rsidRPr="006A66B2" w:rsidRDefault="005D6570" w:rsidP="005D6570">
      <w:pPr>
        <w:pStyle w:val="BodyTextIndent"/>
        <w:ind w:left="0"/>
        <w:jc w:val="both"/>
        <w:rPr>
          <w:rFonts w:asciiTheme="minorHAnsi" w:hAnsiTheme="minorHAnsi"/>
          <w:szCs w:val="24"/>
        </w:rPr>
      </w:pPr>
      <w:r w:rsidRPr="006A66B2">
        <w:rPr>
          <w:rFonts w:asciiTheme="minorHAnsi" w:hAnsiTheme="minorHAnsi"/>
          <w:szCs w:val="24"/>
        </w:rPr>
        <w:t>Adaylar sınava girerken yanlarında :</w:t>
      </w:r>
    </w:p>
    <w:p w:rsidR="005D6570" w:rsidRPr="006A66B2" w:rsidRDefault="005D6570" w:rsidP="005D6570">
      <w:pPr>
        <w:pStyle w:val="BodyTextIndent"/>
        <w:numPr>
          <w:ilvl w:val="0"/>
          <w:numId w:val="4"/>
        </w:numPr>
        <w:tabs>
          <w:tab w:val="clear" w:pos="927"/>
          <w:tab w:val="num" w:pos="720"/>
        </w:tabs>
        <w:ind w:left="720"/>
        <w:jc w:val="both"/>
        <w:rPr>
          <w:rFonts w:asciiTheme="minorHAnsi" w:hAnsiTheme="minorHAnsi"/>
          <w:szCs w:val="24"/>
        </w:rPr>
      </w:pPr>
      <w:r w:rsidRPr="006A66B2">
        <w:rPr>
          <w:rFonts w:asciiTheme="minorHAnsi" w:hAnsiTheme="minorHAnsi"/>
          <w:szCs w:val="24"/>
        </w:rPr>
        <w:t>Sınav Giriş Kartı  (Başvuru işlemleri tamamlandıktan sonra Tarsus Amer</w:t>
      </w:r>
      <w:r w:rsidR="008458C7">
        <w:rPr>
          <w:rFonts w:asciiTheme="minorHAnsi" w:hAnsiTheme="minorHAnsi"/>
          <w:szCs w:val="24"/>
        </w:rPr>
        <w:t>i</w:t>
      </w:r>
      <w:r w:rsidRPr="006A66B2">
        <w:rPr>
          <w:rFonts w:asciiTheme="minorHAnsi" w:hAnsiTheme="minorHAnsi"/>
          <w:szCs w:val="24"/>
        </w:rPr>
        <w:t>kan Koleji tarafından verilir)</w:t>
      </w:r>
    </w:p>
    <w:p w:rsidR="005D6570" w:rsidRPr="006A66B2" w:rsidRDefault="005D6570" w:rsidP="005D6570">
      <w:pPr>
        <w:pStyle w:val="BodyText"/>
        <w:ind w:left="360"/>
        <w:jc w:val="both"/>
        <w:rPr>
          <w:rFonts w:asciiTheme="minorHAnsi" w:hAnsiTheme="minorHAnsi"/>
          <w:szCs w:val="24"/>
        </w:rPr>
      </w:pPr>
      <w:r w:rsidRPr="006A66B2">
        <w:rPr>
          <w:rFonts w:asciiTheme="minorHAnsi" w:hAnsiTheme="minorHAnsi"/>
          <w:szCs w:val="24"/>
        </w:rPr>
        <w:lastRenderedPageBreak/>
        <w:t xml:space="preserve">b)   Kimlik kartı – nüfus cüzdanı, pasaport, </w:t>
      </w:r>
      <w:proofErr w:type="spellStart"/>
      <w:r w:rsidRPr="006A66B2">
        <w:rPr>
          <w:rFonts w:asciiTheme="minorHAnsi" w:hAnsiTheme="minorHAnsi"/>
          <w:szCs w:val="24"/>
        </w:rPr>
        <w:t>vb</w:t>
      </w:r>
      <w:proofErr w:type="spellEnd"/>
    </w:p>
    <w:p w:rsidR="005D6570" w:rsidRPr="006A66B2" w:rsidRDefault="005D6570" w:rsidP="005D6570">
      <w:pPr>
        <w:numPr>
          <w:ilvl w:val="0"/>
          <w:numId w:val="5"/>
        </w:numPr>
        <w:tabs>
          <w:tab w:val="clear" w:pos="927"/>
          <w:tab w:val="num" w:pos="720"/>
        </w:tabs>
        <w:spacing w:after="0" w:line="240" w:lineRule="auto"/>
        <w:ind w:left="720"/>
        <w:jc w:val="both"/>
        <w:rPr>
          <w:sz w:val="24"/>
          <w:szCs w:val="24"/>
        </w:rPr>
      </w:pPr>
      <w:r w:rsidRPr="006A66B2">
        <w:rPr>
          <w:sz w:val="24"/>
          <w:szCs w:val="24"/>
        </w:rPr>
        <w:t xml:space="preserve">En az iki adet yumuşak kurşun kalem </w:t>
      </w:r>
    </w:p>
    <w:p w:rsidR="005D6570" w:rsidRPr="006A66B2" w:rsidRDefault="005D6570" w:rsidP="005D6570">
      <w:pPr>
        <w:numPr>
          <w:ilvl w:val="0"/>
          <w:numId w:val="5"/>
        </w:numPr>
        <w:tabs>
          <w:tab w:val="clear" w:pos="927"/>
          <w:tab w:val="num" w:pos="720"/>
        </w:tabs>
        <w:spacing w:after="0" w:line="240" w:lineRule="auto"/>
        <w:ind w:left="720"/>
        <w:jc w:val="both"/>
        <w:rPr>
          <w:sz w:val="24"/>
          <w:szCs w:val="24"/>
        </w:rPr>
      </w:pPr>
      <w:r w:rsidRPr="006A66B2">
        <w:rPr>
          <w:sz w:val="24"/>
          <w:szCs w:val="24"/>
        </w:rPr>
        <w:t>Yumuşak leke bırakmayan silgi</w:t>
      </w:r>
    </w:p>
    <w:p w:rsidR="005D6570" w:rsidRPr="006A66B2" w:rsidRDefault="005D6570" w:rsidP="005D6570">
      <w:pPr>
        <w:numPr>
          <w:ilvl w:val="0"/>
          <w:numId w:val="5"/>
        </w:numPr>
        <w:tabs>
          <w:tab w:val="clear" w:pos="927"/>
          <w:tab w:val="num" w:pos="720"/>
        </w:tabs>
        <w:spacing w:after="0" w:line="240" w:lineRule="auto"/>
        <w:ind w:left="720"/>
        <w:jc w:val="both"/>
        <w:rPr>
          <w:sz w:val="24"/>
          <w:szCs w:val="24"/>
        </w:rPr>
      </w:pPr>
      <w:proofErr w:type="spellStart"/>
      <w:r w:rsidRPr="006A66B2">
        <w:rPr>
          <w:sz w:val="24"/>
          <w:szCs w:val="24"/>
        </w:rPr>
        <w:t>Kalemtraş</w:t>
      </w:r>
      <w:proofErr w:type="spellEnd"/>
      <w:r w:rsidRPr="006A66B2">
        <w:rPr>
          <w:sz w:val="24"/>
          <w:szCs w:val="24"/>
        </w:rPr>
        <w:t xml:space="preserve">  </w:t>
      </w:r>
    </w:p>
    <w:p w:rsidR="005D6570" w:rsidRPr="006A66B2" w:rsidRDefault="005D6570" w:rsidP="005D6570">
      <w:pPr>
        <w:spacing w:after="0" w:line="240" w:lineRule="auto"/>
        <w:jc w:val="both"/>
        <w:rPr>
          <w:sz w:val="24"/>
          <w:szCs w:val="24"/>
        </w:rPr>
      </w:pPr>
      <w:r w:rsidRPr="006A66B2">
        <w:rPr>
          <w:sz w:val="24"/>
          <w:szCs w:val="24"/>
        </w:rPr>
        <w:t>bulunduracaklardır.</w:t>
      </w:r>
    </w:p>
    <w:p w:rsidR="005D6570" w:rsidRPr="006A66B2" w:rsidRDefault="005D6570" w:rsidP="005D6570">
      <w:pPr>
        <w:spacing w:before="120" w:after="120" w:line="240" w:lineRule="auto"/>
        <w:rPr>
          <w:b/>
          <w:sz w:val="24"/>
          <w:szCs w:val="24"/>
          <w:lang w:eastAsia="tr-TR"/>
        </w:rPr>
      </w:pPr>
      <w:r w:rsidRPr="006A66B2">
        <w:rPr>
          <w:b/>
          <w:sz w:val="24"/>
          <w:szCs w:val="24"/>
          <w:lang w:eastAsia="tr-TR"/>
        </w:rPr>
        <w:t>BAŞVURU TARİHİ</w:t>
      </w:r>
    </w:p>
    <w:p w:rsidR="005D6570" w:rsidRPr="006A66B2" w:rsidRDefault="005D6570" w:rsidP="005D6570">
      <w:pPr>
        <w:spacing w:before="120" w:after="120" w:line="240" w:lineRule="auto"/>
        <w:outlineLvl w:val="3"/>
        <w:rPr>
          <w:rFonts w:eastAsia="Times New Roman" w:cs="Times New Roman"/>
          <w:bCs/>
          <w:sz w:val="24"/>
          <w:szCs w:val="24"/>
          <w:lang w:eastAsia="tr-TR"/>
        </w:rPr>
      </w:pPr>
      <w:r w:rsidRPr="006A66B2">
        <w:rPr>
          <w:rFonts w:eastAsia="Times New Roman" w:cs="Times New Roman"/>
          <w:bCs/>
          <w:sz w:val="24"/>
          <w:szCs w:val="24"/>
          <w:lang w:eastAsia="tr-TR"/>
        </w:rPr>
        <w:t xml:space="preserve">Başvuruların </w:t>
      </w:r>
      <w:r>
        <w:rPr>
          <w:rFonts w:eastAsia="Times New Roman" w:cs="Times New Roman"/>
          <w:b/>
          <w:bCs/>
          <w:sz w:val="24"/>
          <w:szCs w:val="24"/>
          <w:lang w:eastAsia="tr-TR"/>
        </w:rPr>
        <w:t xml:space="preserve">25 Mayıs </w:t>
      </w:r>
      <w:r w:rsidRPr="006A66B2">
        <w:rPr>
          <w:rFonts w:eastAsia="Times New Roman" w:cs="Times New Roman"/>
          <w:b/>
          <w:bCs/>
          <w:sz w:val="24"/>
          <w:szCs w:val="24"/>
          <w:lang w:eastAsia="tr-TR"/>
        </w:rPr>
        <w:t>- 1</w:t>
      </w:r>
      <w:r>
        <w:rPr>
          <w:rFonts w:eastAsia="Times New Roman" w:cs="Times New Roman"/>
          <w:b/>
          <w:bCs/>
          <w:sz w:val="24"/>
          <w:szCs w:val="24"/>
          <w:lang w:eastAsia="tr-TR"/>
        </w:rPr>
        <w:t>2</w:t>
      </w:r>
      <w:r w:rsidRPr="006A66B2">
        <w:rPr>
          <w:rFonts w:eastAsia="Times New Roman" w:cs="Times New Roman"/>
          <w:b/>
          <w:bCs/>
          <w:sz w:val="24"/>
          <w:szCs w:val="24"/>
          <w:lang w:eastAsia="tr-TR"/>
        </w:rPr>
        <w:t xml:space="preserve"> </w:t>
      </w:r>
      <w:r>
        <w:rPr>
          <w:rFonts w:eastAsia="Times New Roman" w:cs="Times New Roman"/>
          <w:b/>
          <w:bCs/>
          <w:sz w:val="24"/>
          <w:szCs w:val="24"/>
          <w:lang w:eastAsia="tr-TR"/>
        </w:rPr>
        <w:t xml:space="preserve">Haziran </w:t>
      </w:r>
      <w:r w:rsidRPr="006A66B2">
        <w:rPr>
          <w:rFonts w:eastAsia="Times New Roman" w:cs="Times New Roman"/>
          <w:b/>
          <w:bCs/>
          <w:sz w:val="24"/>
          <w:szCs w:val="24"/>
          <w:lang w:eastAsia="tr-TR"/>
        </w:rPr>
        <w:t>201</w:t>
      </w:r>
      <w:r>
        <w:rPr>
          <w:rFonts w:eastAsia="Times New Roman" w:cs="Times New Roman"/>
          <w:b/>
          <w:bCs/>
          <w:sz w:val="24"/>
          <w:szCs w:val="24"/>
          <w:lang w:eastAsia="tr-TR"/>
        </w:rPr>
        <w:t>5</w:t>
      </w:r>
      <w:r w:rsidRPr="006A66B2">
        <w:rPr>
          <w:rFonts w:eastAsia="Times New Roman" w:cs="Times New Roman"/>
          <w:b/>
          <w:bCs/>
          <w:sz w:val="24"/>
          <w:szCs w:val="24"/>
          <w:lang w:eastAsia="tr-TR"/>
        </w:rPr>
        <w:t xml:space="preserve"> </w:t>
      </w:r>
      <w:r w:rsidRPr="006A66B2">
        <w:rPr>
          <w:rFonts w:eastAsia="Times New Roman" w:cs="Times New Roman"/>
          <w:bCs/>
          <w:sz w:val="24"/>
          <w:szCs w:val="24"/>
          <w:lang w:eastAsia="tr-TR"/>
        </w:rPr>
        <w:t>tarihlerinde Tarsus Amerikan Koleji’ne yapılması gerekmektedir.</w:t>
      </w:r>
    </w:p>
    <w:p w:rsidR="005D6570" w:rsidRDefault="005D6570" w:rsidP="005D6570">
      <w:pPr>
        <w:pBdr>
          <w:bottom w:val="single" w:sz="6" w:space="0" w:color="D8D8D8"/>
        </w:pBdr>
        <w:spacing w:after="0" w:line="336" w:lineRule="atLeast"/>
        <w:outlineLvl w:val="4"/>
        <w:rPr>
          <w:rFonts w:eastAsia="Times New Roman" w:cs="Times New Roman"/>
          <w:b/>
          <w:bCs/>
          <w:sz w:val="24"/>
          <w:szCs w:val="24"/>
          <w:lang w:eastAsia="tr-TR"/>
        </w:rPr>
      </w:pPr>
      <w:r w:rsidRPr="006A66B2">
        <w:rPr>
          <w:rFonts w:eastAsia="Times New Roman" w:cs="Times New Roman"/>
          <w:b/>
          <w:bCs/>
          <w:sz w:val="24"/>
          <w:szCs w:val="24"/>
          <w:lang w:eastAsia="tr-TR"/>
        </w:rPr>
        <w:t> </w:t>
      </w:r>
    </w:p>
    <w:p w:rsidR="005D6570" w:rsidRPr="006A66B2" w:rsidRDefault="005D6570" w:rsidP="005D6570">
      <w:pPr>
        <w:rPr>
          <w:b/>
          <w:lang w:eastAsia="tr-TR"/>
        </w:rPr>
      </w:pPr>
      <w:r w:rsidRPr="006A66B2">
        <w:rPr>
          <w:b/>
          <w:lang w:eastAsia="tr-TR"/>
        </w:rPr>
        <w:t>BAŞVURU İÇİN GEREKLİ BELGELER</w:t>
      </w:r>
    </w:p>
    <w:p w:rsidR="005D6570" w:rsidRPr="006A66B2" w:rsidRDefault="005D6570" w:rsidP="005D6570">
      <w:pPr>
        <w:pStyle w:val="ListParagraph"/>
        <w:numPr>
          <w:ilvl w:val="0"/>
          <w:numId w:val="6"/>
        </w:numPr>
        <w:rPr>
          <w:lang w:eastAsia="tr-TR"/>
        </w:rPr>
      </w:pPr>
      <w:r w:rsidRPr="006A66B2">
        <w:rPr>
          <w:lang w:eastAsia="tr-TR"/>
        </w:rPr>
        <w:t xml:space="preserve">TC Kimlik </w:t>
      </w:r>
      <w:proofErr w:type="spellStart"/>
      <w:r w:rsidRPr="006A66B2">
        <w:rPr>
          <w:lang w:eastAsia="tr-TR"/>
        </w:rPr>
        <w:t>no’lu</w:t>
      </w:r>
      <w:proofErr w:type="spellEnd"/>
      <w:r w:rsidRPr="006A66B2">
        <w:rPr>
          <w:lang w:eastAsia="tr-TR"/>
        </w:rPr>
        <w:t xml:space="preserve"> nüfus cüzdanının arkalı-önlü fotokopisi</w:t>
      </w:r>
    </w:p>
    <w:p w:rsidR="005D6570" w:rsidRPr="006A66B2" w:rsidRDefault="005D6570" w:rsidP="005D6570">
      <w:pPr>
        <w:pStyle w:val="ListParagraph"/>
        <w:numPr>
          <w:ilvl w:val="0"/>
          <w:numId w:val="6"/>
        </w:numPr>
        <w:rPr>
          <w:rFonts w:eastAsia="Times New Roman" w:cs="Times New Roman"/>
          <w:bCs/>
          <w:sz w:val="24"/>
          <w:szCs w:val="24"/>
          <w:lang w:eastAsia="tr-TR"/>
        </w:rPr>
      </w:pPr>
      <w:r w:rsidRPr="006A66B2">
        <w:rPr>
          <w:rFonts w:eastAsia="Times New Roman" w:cs="Times New Roman"/>
          <w:sz w:val="24"/>
          <w:szCs w:val="24"/>
          <w:lang w:eastAsia="tr-TR"/>
        </w:rPr>
        <w:t>Öğrencinin iki (2) adet  vesikalık fotoğrafı</w:t>
      </w:r>
    </w:p>
    <w:p w:rsidR="005D6570" w:rsidRPr="006A66B2" w:rsidRDefault="005D6570" w:rsidP="005D6570">
      <w:pPr>
        <w:pStyle w:val="ListParagraph"/>
        <w:numPr>
          <w:ilvl w:val="0"/>
          <w:numId w:val="6"/>
        </w:numPr>
        <w:rPr>
          <w:rFonts w:eastAsia="Times New Roman" w:cs="Times New Roman"/>
          <w:bCs/>
          <w:sz w:val="24"/>
          <w:szCs w:val="24"/>
          <w:lang w:eastAsia="tr-TR"/>
        </w:rPr>
      </w:pPr>
      <w:r w:rsidRPr="006A66B2">
        <w:rPr>
          <w:rFonts w:eastAsia="Times New Roman" w:cs="Times New Roman"/>
          <w:sz w:val="24"/>
          <w:szCs w:val="24"/>
          <w:lang w:eastAsia="tr-TR"/>
        </w:rPr>
        <w:t>Öğrencinin 201</w:t>
      </w:r>
      <w:r>
        <w:rPr>
          <w:rFonts w:eastAsia="Times New Roman" w:cs="Times New Roman"/>
          <w:sz w:val="24"/>
          <w:szCs w:val="24"/>
          <w:lang w:eastAsia="tr-TR"/>
        </w:rPr>
        <w:t>4</w:t>
      </w:r>
      <w:r w:rsidRPr="006A66B2">
        <w:rPr>
          <w:rFonts w:eastAsia="Times New Roman" w:cs="Times New Roman"/>
          <w:sz w:val="24"/>
          <w:szCs w:val="24"/>
          <w:lang w:eastAsia="tr-TR"/>
        </w:rPr>
        <w:t>-201</w:t>
      </w:r>
      <w:r>
        <w:rPr>
          <w:rFonts w:eastAsia="Times New Roman" w:cs="Times New Roman"/>
          <w:sz w:val="24"/>
          <w:szCs w:val="24"/>
          <w:lang w:eastAsia="tr-TR"/>
        </w:rPr>
        <w:t>5</w:t>
      </w:r>
      <w:r w:rsidRPr="006A66B2">
        <w:rPr>
          <w:rFonts w:eastAsia="Times New Roman" w:cs="Times New Roman"/>
          <w:sz w:val="24"/>
          <w:szCs w:val="24"/>
          <w:lang w:eastAsia="tr-TR"/>
        </w:rPr>
        <w:t xml:space="preserve"> Öğretim Yılı karnesinin aslı ve arkalı-önlü fotokopisi</w:t>
      </w:r>
    </w:p>
    <w:p w:rsidR="005D6570" w:rsidRPr="006A66B2" w:rsidRDefault="005D6570" w:rsidP="005D6570">
      <w:pPr>
        <w:pStyle w:val="ListParagraph"/>
        <w:numPr>
          <w:ilvl w:val="0"/>
          <w:numId w:val="6"/>
        </w:numPr>
        <w:rPr>
          <w:rFonts w:eastAsia="Times New Roman" w:cs="Times New Roman"/>
          <w:bCs/>
          <w:sz w:val="24"/>
          <w:szCs w:val="24"/>
          <w:lang w:eastAsia="tr-TR"/>
        </w:rPr>
      </w:pPr>
      <w:r w:rsidRPr="006A66B2">
        <w:rPr>
          <w:rFonts w:eastAsia="Times New Roman" w:cs="Times New Roman"/>
          <w:sz w:val="24"/>
          <w:szCs w:val="24"/>
          <w:lang w:eastAsia="tr-TR"/>
        </w:rPr>
        <w:t>Başvuru sırasında okulda doldurulacak ve imzalanacak  “Başvuru Formu”</w:t>
      </w:r>
    </w:p>
    <w:p w:rsidR="005D6570" w:rsidRPr="006A66B2" w:rsidRDefault="005D6570" w:rsidP="005D6570">
      <w:pPr>
        <w:spacing w:after="0" w:line="336" w:lineRule="atLeast"/>
        <w:outlineLvl w:val="3"/>
        <w:rPr>
          <w:rFonts w:eastAsia="Times New Roman" w:cs="Times New Roman"/>
          <w:b/>
          <w:bCs/>
          <w:sz w:val="24"/>
          <w:szCs w:val="24"/>
          <w:lang w:eastAsia="tr-TR"/>
        </w:rPr>
      </w:pPr>
      <w:r w:rsidRPr="006A66B2">
        <w:rPr>
          <w:rFonts w:eastAsia="Times New Roman" w:cs="Times New Roman"/>
          <w:b/>
          <w:bCs/>
          <w:sz w:val="24"/>
          <w:szCs w:val="24"/>
          <w:lang w:eastAsia="tr-TR"/>
        </w:rPr>
        <w:t>SINAV DEĞERLENDİRMESİ</w:t>
      </w:r>
    </w:p>
    <w:p w:rsidR="005D6570" w:rsidRPr="006A66B2" w:rsidRDefault="005D6570" w:rsidP="005D6570">
      <w:pPr>
        <w:spacing w:after="75" w:line="336" w:lineRule="atLeast"/>
        <w:rPr>
          <w:rFonts w:eastAsia="Times New Roman" w:cs="Arial"/>
          <w:bCs/>
          <w:sz w:val="24"/>
          <w:szCs w:val="24"/>
          <w:lang w:eastAsia="tr-TR"/>
        </w:rPr>
      </w:pPr>
      <w:r w:rsidRPr="006A66B2">
        <w:rPr>
          <w:rFonts w:eastAsia="Times New Roman" w:cs="Arial"/>
          <w:bCs/>
          <w:sz w:val="24"/>
          <w:szCs w:val="24"/>
          <w:u w:val="single"/>
          <w:lang w:eastAsia="tr-TR"/>
        </w:rPr>
        <w:t>9.sınıf için</w:t>
      </w:r>
      <w:r w:rsidRPr="006A66B2">
        <w:rPr>
          <w:rFonts w:eastAsia="Times New Roman" w:cs="Arial"/>
          <w:bCs/>
          <w:sz w:val="24"/>
          <w:szCs w:val="24"/>
          <w:lang w:eastAsia="tr-TR"/>
        </w:rPr>
        <w:t>: İNGİLİZCE ve TÜRKÇE derslerinden yapılacak olan sınavların her ikisinden de ayrı ayrı en az 50 puan alanlar barajı aşmış olacaklardır. Barajı aşan öğrencilerin başarı sıralaması her iki sınav sonucunun toplam puanına göre yapılır.  En yüksek puana sahip kontenjan açık sayısı kadar öğrenci kesin kayıt hakkı kazanır.</w:t>
      </w:r>
    </w:p>
    <w:p w:rsidR="005D6570" w:rsidRPr="006A66B2" w:rsidRDefault="005D6570" w:rsidP="005D6570">
      <w:pPr>
        <w:spacing w:after="75" w:line="336" w:lineRule="atLeast"/>
        <w:rPr>
          <w:rFonts w:eastAsia="Times New Roman" w:cs="Arial"/>
          <w:bCs/>
          <w:sz w:val="24"/>
          <w:szCs w:val="24"/>
          <w:lang w:eastAsia="tr-TR"/>
        </w:rPr>
      </w:pPr>
      <w:r w:rsidRPr="006A66B2">
        <w:rPr>
          <w:rFonts w:eastAsia="Times New Roman" w:cs="Arial"/>
          <w:bCs/>
          <w:sz w:val="24"/>
          <w:szCs w:val="24"/>
          <w:u w:val="single"/>
          <w:lang w:eastAsia="tr-TR"/>
        </w:rPr>
        <w:t>10.sınıf için</w:t>
      </w:r>
      <w:r w:rsidRPr="006A66B2">
        <w:rPr>
          <w:rFonts w:eastAsia="Times New Roman" w:cs="Arial"/>
          <w:bCs/>
          <w:sz w:val="24"/>
          <w:szCs w:val="24"/>
          <w:lang w:eastAsia="tr-TR"/>
        </w:rPr>
        <w:t>: İNGİLİZCE, TÜRKÇE ve MATEMATİK derslerinden yapılacak olan sınavların her birinden ayrı ayrı en az 50 puan alanlar barajı aşmış olacaklardır. Barajı aşan öğrencilerin başarı sıralaması üç sınav sonucunun toplam puanına göre yapılır.  En yüksek puana sahip kontenjan açık sayısı kadar öğrenci kesin kayıt hakkı kazanır.</w:t>
      </w:r>
    </w:p>
    <w:p w:rsidR="005D6570" w:rsidRDefault="005D6570" w:rsidP="005D6570">
      <w:pPr>
        <w:spacing w:after="75" w:line="336" w:lineRule="atLeast"/>
        <w:rPr>
          <w:rFonts w:eastAsia="Times New Roman" w:cs="Arial"/>
          <w:b/>
          <w:bCs/>
          <w:sz w:val="24"/>
          <w:szCs w:val="24"/>
          <w:lang w:eastAsia="tr-TR"/>
        </w:rPr>
      </w:pPr>
    </w:p>
    <w:p w:rsidR="005D6570" w:rsidRPr="006A66B2" w:rsidRDefault="005D6570" w:rsidP="005D6570">
      <w:pPr>
        <w:spacing w:after="75" w:line="336" w:lineRule="atLeast"/>
        <w:rPr>
          <w:rFonts w:eastAsia="Times New Roman" w:cs="Arial"/>
          <w:b/>
          <w:bCs/>
          <w:sz w:val="24"/>
          <w:szCs w:val="24"/>
          <w:lang w:eastAsia="tr-TR"/>
        </w:rPr>
      </w:pPr>
      <w:r w:rsidRPr="006A66B2">
        <w:rPr>
          <w:rFonts w:eastAsia="Times New Roman" w:cs="Arial"/>
          <w:b/>
          <w:bCs/>
          <w:sz w:val="24"/>
          <w:szCs w:val="24"/>
          <w:lang w:eastAsia="tr-TR"/>
        </w:rPr>
        <w:t>SINAVDA BAŞARI GÖSTEREMEYEN ÖĞRENCİ, KONTENJAN AÇIĞI DOLMAMIŞ OLSA DAHİ, OKULA KAYDINI YAPTIRAMAZ.</w:t>
      </w:r>
    </w:p>
    <w:p w:rsidR="005D6570" w:rsidRPr="006A66B2" w:rsidRDefault="005D6570" w:rsidP="005D6570">
      <w:pPr>
        <w:spacing w:after="75" w:line="336" w:lineRule="atLeast"/>
        <w:rPr>
          <w:rFonts w:eastAsia="Times New Roman" w:cs="Arial"/>
          <w:sz w:val="24"/>
          <w:szCs w:val="24"/>
          <w:lang w:eastAsia="tr-TR"/>
        </w:rPr>
      </w:pPr>
    </w:p>
    <w:p w:rsidR="005D6570" w:rsidRPr="006A66B2" w:rsidRDefault="005D6570" w:rsidP="005D6570">
      <w:pPr>
        <w:pBdr>
          <w:bottom w:val="single" w:sz="6" w:space="0" w:color="D8D8D8"/>
        </w:pBdr>
        <w:spacing w:after="0" w:line="336" w:lineRule="atLeast"/>
        <w:outlineLvl w:val="4"/>
        <w:rPr>
          <w:rFonts w:eastAsia="Times New Roman" w:cs="Times New Roman"/>
          <w:b/>
          <w:bCs/>
          <w:sz w:val="24"/>
          <w:szCs w:val="24"/>
          <w:lang w:eastAsia="tr-TR"/>
        </w:rPr>
      </w:pPr>
      <w:r w:rsidRPr="006A66B2">
        <w:rPr>
          <w:rFonts w:eastAsia="Times New Roman" w:cs="Times New Roman"/>
          <w:b/>
          <w:bCs/>
          <w:sz w:val="24"/>
          <w:szCs w:val="24"/>
          <w:lang w:eastAsia="tr-TR"/>
        </w:rPr>
        <w:t>SINAV SONUÇLARININ DUYURULMASI</w:t>
      </w:r>
    </w:p>
    <w:p w:rsidR="005D6570" w:rsidRPr="006A66B2" w:rsidRDefault="005D6570" w:rsidP="005D6570">
      <w:pPr>
        <w:spacing w:after="75" w:line="336" w:lineRule="atLeast"/>
        <w:rPr>
          <w:rFonts w:eastAsia="Times New Roman" w:cs="Arial"/>
          <w:sz w:val="24"/>
          <w:szCs w:val="24"/>
          <w:lang w:eastAsia="tr-TR"/>
        </w:rPr>
      </w:pPr>
      <w:r w:rsidRPr="006A66B2">
        <w:rPr>
          <w:rFonts w:eastAsia="Times New Roman" w:cs="Arial"/>
          <w:sz w:val="24"/>
          <w:szCs w:val="24"/>
          <w:lang w:eastAsia="tr-TR"/>
        </w:rPr>
        <w:t>Sınav sonuçları  2</w:t>
      </w:r>
      <w:r>
        <w:rPr>
          <w:rFonts w:eastAsia="Times New Roman" w:cs="Arial"/>
          <w:sz w:val="24"/>
          <w:szCs w:val="24"/>
          <w:lang w:eastAsia="tr-TR"/>
        </w:rPr>
        <w:t>6</w:t>
      </w:r>
      <w:r w:rsidRPr="006A66B2">
        <w:rPr>
          <w:rFonts w:eastAsia="Times New Roman" w:cs="Arial"/>
          <w:sz w:val="24"/>
          <w:szCs w:val="24"/>
          <w:lang w:eastAsia="tr-TR"/>
        </w:rPr>
        <w:t xml:space="preserve"> </w:t>
      </w:r>
      <w:r>
        <w:rPr>
          <w:rFonts w:eastAsia="Times New Roman" w:cs="Arial"/>
          <w:sz w:val="24"/>
          <w:szCs w:val="24"/>
          <w:lang w:eastAsia="tr-TR"/>
        </w:rPr>
        <w:t>Haziran</w:t>
      </w:r>
      <w:r w:rsidRPr="006A66B2">
        <w:rPr>
          <w:rFonts w:eastAsia="Times New Roman" w:cs="Arial"/>
          <w:sz w:val="24"/>
          <w:szCs w:val="24"/>
          <w:lang w:eastAsia="tr-TR"/>
        </w:rPr>
        <w:t xml:space="preserve"> 201</w:t>
      </w:r>
      <w:r>
        <w:rPr>
          <w:rFonts w:eastAsia="Times New Roman" w:cs="Arial"/>
          <w:sz w:val="24"/>
          <w:szCs w:val="24"/>
          <w:lang w:eastAsia="tr-TR"/>
        </w:rPr>
        <w:t>5</w:t>
      </w:r>
      <w:r w:rsidRPr="006A66B2">
        <w:rPr>
          <w:rFonts w:eastAsia="Times New Roman" w:cs="Arial"/>
          <w:sz w:val="24"/>
          <w:szCs w:val="24"/>
          <w:lang w:eastAsia="tr-TR"/>
        </w:rPr>
        <w:t xml:space="preserve"> Cuma günü saat 15.00’de okulumuz</w:t>
      </w:r>
      <w:r>
        <w:rPr>
          <w:rFonts w:eastAsia="Times New Roman" w:cs="Arial"/>
          <w:sz w:val="24"/>
          <w:szCs w:val="24"/>
          <w:lang w:eastAsia="tr-TR"/>
        </w:rPr>
        <w:t>un giriş</w:t>
      </w:r>
      <w:r w:rsidRPr="006A66B2">
        <w:rPr>
          <w:rFonts w:eastAsia="Times New Roman" w:cs="Arial"/>
          <w:sz w:val="24"/>
          <w:szCs w:val="24"/>
          <w:lang w:eastAsia="tr-TR"/>
        </w:rPr>
        <w:t xml:space="preserve"> kapısında</w:t>
      </w:r>
      <w:r>
        <w:rPr>
          <w:rFonts w:eastAsia="Times New Roman" w:cs="Arial"/>
          <w:sz w:val="24"/>
          <w:szCs w:val="24"/>
          <w:lang w:eastAsia="tr-TR"/>
        </w:rPr>
        <w:t>ki ilan panosunda duyurulacak ve</w:t>
      </w:r>
      <w:r w:rsidRPr="006A66B2">
        <w:rPr>
          <w:rFonts w:eastAsia="Times New Roman" w:cs="Arial"/>
          <w:sz w:val="24"/>
          <w:szCs w:val="24"/>
          <w:lang w:eastAsia="tr-TR"/>
        </w:rPr>
        <w:t xml:space="preserve"> e-posta ile velilere yollanacaktır.</w:t>
      </w:r>
    </w:p>
    <w:p w:rsidR="005D6570" w:rsidRPr="006A66B2" w:rsidRDefault="005D6570" w:rsidP="005D6570">
      <w:pPr>
        <w:spacing w:after="75" w:line="336" w:lineRule="atLeast"/>
        <w:ind w:firstLine="300"/>
        <w:rPr>
          <w:rFonts w:eastAsia="Times New Roman" w:cs="Arial"/>
          <w:sz w:val="24"/>
          <w:szCs w:val="24"/>
          <w:lang w:eastAsia="tr-TR"/>
        </w:rPr>
      </w:pPr>
    </w:p>
    <w:p w:rsidR="005D6570" w:rsidRPr="006A66B2" w:rsidRDefault="005D6570" w:rsidP="005D6570">
      <w:pPr>
        <w:spacing w:after="0" w:line="336" w:lineRule="atLeast"/>
        <w:outlineLvl w:val="3"/>
        <w:rPr>
          <w:rFonts w:eastAsia="Times New Roman" w:cs="Times New Roman"/>
          <w:b/>
          <w:bCs/>
          <w:sz w:val="24"/>
          <w:szCs w:val="24"/>
          <w:lang w:eastAsia="tr-TR"/>
        </w:rPr>
      </w:pPr>
      <w:r w:rsidRPr="006A66B2">
        <w:rPr>
          <w:rFonts w:eastAsia="Times New Roman" w:cs="Times New Roman"/>
          <w:b/>
          <w:bCs/>
          <w:sz w:val="24"/>
          <w:szCs w:val="24"/>
          <w:lang w:eastAsia="tr-TR"/>
        </w:rPr>
        <w:t>KESİN KAYITLAR</w:t>
      </w:r>
    </w:p>
    <w:p w:rsidR="005D6570" w:rsidRPr="006A66B2" w:rsidRDefault="005D6570" w:rsidP="005D6570">
      <w:pPr>
        <w:spacing w:after="75" w:line="336" w:lineRule="atLeast"/>
        <w:rPr>
          <w:rFonts w:eastAsia="Times New Roman" w:cs="Arial"/>
          <w:sz w:val="24"/>
          <w:szCs w:val="24"/>
          <w:lang w:eastAsia="tr-TR"/>
        </w:rPr>
      </w:pPr>
      <w:r w:rsidRPr="006A66B2">
        <w:rPr>
          <w:rFonts w:eastAsia="Times New Roman" w:cs="Arial"/>
          <w:sz w:val="24"/>
          <w:szCs w:val="24"/>
          <w:lang w:eastAsia="tr-TR"/>
        </w:rPr>
        <w:t xml:space="preserve">Kesin   kayıtlar </w:t>
      </w:r>
      <w:r>
        <w:rPr>
          <w:rFonts w:eastAsia="Times New Roman" w:cs="Arial"/>
          <w:sz w:val="24"/>
          <w:szCs w:val="24"/>
          <w:lang w:eastAsia="tr-TR"/>
        </w:rPr>
        <w:t xml:space="preserve">29 – 30 Haziran </w:t>
      </w:r>
      <w:r w:rsidRPr="006A66B2">
        <w:rPr>
          <w:rFonts w:eastAsia="Times New Roman" w:cs="Arial"/>
          <w:sz w:val="24"/>
          <w:szCs w:val="24"/>
          <w:lang w:eastAsia="tr-TR"/>
        </w:rPr>
        <w:t>201</w:t>
      </w:r>
      <w:r>
        <w:rPr>
          <w:rFonts w:eastAsia="Times New Roman" w:cs="Arial"/>
          <w:sz w:val="24"/>
          <w:szCs w:val="24"/>
          <w:lang w:eastAsia="tr-TR"/>
        </w:rPr>
        <w:t xml:space="preserve">5   tarihlerinde  mesai saatleri içerisinde </w:t>
      </w:r>
      <w:r w:rsidRPr="006A66B2">
        <w:rPr>
          <w:rFonts w:eastAsia="Times New Roman" w:cs="Arial"/>
          <w:sz w:val="24"/>
          <w:szCs w:val="24"/>
          <w:lang w:eastAsia="tr-TR"/>
        </w:rPr>
        <w:t>yapılacaktır.</w:t>
      </w:r>
    </w:p>
    <w:p w:rsidR="005D6570" w:rsidRPr="006A66B2" w:rsidRDefault="005D6570" w:rsidP="005D6570">
      <w:pPr>
        <w:spacing w:after="75" w:line="336" w:lineRule="atLeast"/>
        <w:ind w:firstLine="300"/>
        <w:rPr>
          <w:rFonts w:eastAsia="Times New Roman" w:cs="Arial"/>
          <w:sz w:val="24"/>
          <w:szCs w:val="24"/>
          <w:lang w:eastAsia="tr-TR"/>
        </w:rPr>
      </w:pPr>
    </w:p>
    <w:p w:rsidR="005D6570" w:rsidRPr="006A66B2" w:rsidRDefault="005D6570" w:rsidP="005D6570">
      <w:pPr>
        <w:spacing w:after="100" w:line="336" w:lineRule="atLeast"/>
        <w:rPr>
          <w:rFonts w:eastAsia="Times New Roman" w:cs="Arial"/>
          <w:sz w:val="24"/>
          <w:szCs w:val="24"/>
          <w:lang w:eastAsia="tr-TR"/>
        </w:rPr>
      </w:pPr>
      <w:r w:rsidRPr="006A66B2">
        <w:rPr>
          <w:rFonts w:eastAsia="Times New Roman" w:cs="Arial"/>
          <w:b/>
          <w:bCs/>
          <w:sz w:val="24"/>
          <w:szCs w:val="24"/>
          <w:lang w:eastAsia="tr-TR"/>
        </w:rPr>
        <w:t>NOT : Belirtilen süreler içinde aday kaydı ve kesin kayıt yaptırmayan ve saatinde sınava girmeyen öğrenciler için hak talebinde bulunulamaz.</w:t>
      </w:r>
    </w:p>
    <w:sectPr w:rsidR="005D6570" w:rsidRPr="006A6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76B"/>
    <w:multiLevelType w:val="multilevel"/>
    <w:tmpl w:val="5576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81FFC"/>
    <w:multiLevelType w:val="singleLevel"/>
    <w:tmpl w:val="848674C6"/>
    <w:lvl w:ilvl="0">
      <w:start w:val="1"/>
      <w:numFmt w:val="lowerLetter"/>
      <w:lvlText w:val="%1)"/>
      <w:lvlJc w:val="left"/>
      <w:pPr>
        <w:tabs>
          <w:tab w:val="num" w:pos="927"/>
        </w:tabs>
        <w:ind w:left="927" w:hanging="360"/>
      </w:pPr>
      <w:rPr>
        <w:rFonts w:hint="default"/>
      </w:rPr>
    </w:lvl>
  </w:abstractNum>
  <w:abstractNum w:abstractNumId="2">
    <w:nsid w:val="4CD42945"/>
    <w:multiLevelType w:val="hybridMultilevel"/>
    <w:tmpl w:val="114040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3F21608"/>
    <w:multiLevelType w:val="singleLevel"/>
    <w:tmpl w:val="848674C6"/>
    <w:lvl w:ilvl="0">
      <w:start w:val="3"/>
      <w:numFmt w:val="lowerLetter"/>
      <w:lvlText w:val="%1)"/>
      <w:lvlJc w:val="left"/>
      <w:pPr>
        <w:tabs>
          <w:tab w:val="num" w:pos="927"/>
        </w:tabs>
        <w:ind w:left="927" w:hanging="360"/>
      </w:pPr>
      <w:rPr>
        <w:rFonts w:hint="default"/>
      </w:rPr>
    </w:lvl>
  </w:abstractNum>
  <w:abstractNum w:abstractNumId="4">
    <w:nsid w:val="688055E9"/>
    <w:multiLevelType w:val="multilevel"/>
    <w:tmpl w:val="4974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FC57C8"/>
    <w:multiLevelType w:val="hybridMultilevel"/>
    <w:tmpl w:val="9DAC4B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70"/>
    <w:rsid w:val="004B4EC4"/>
    <w:rsid w:val="004E3704"/>
    <w:rsid w:val="005D6570"/>
    <w:rsid w:val="008458C7"/>
    <w:rsid w:val="00F54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70"/>
    <w:pPr>
      <w:ind w:left="720"/>
      <w:contextualSpacing/>
    </w:pPr>
  </w:style>
  <w:style w:type="paragraph" w:styleId="BodyText">
    <w:name w:val="Body Text"/>
    <w:basedOn w:val="Normal"/>
    <w:link w:val="BodyTextChar"/>
    <w:rsid w:val="005D6570"/>
    <w:pPr>
      <w:spacing w:after="0" w:line="240" w:lineRule="auto"/>
    </w:pPr>
    <w:rPr>
      <w:rFonts w:ascii="Times New Roman" w:eastAsia="Times New Roman" w:hAnsi="Times New Roman" w:cs="Times New Roman"/>
      <w:sz w:val="24"/>
      <w:szCs w:val="20"/>
      <w:lang w:eastAsia="tr-TR"/>
    </w:rPr>
  </w:style>
  <w:style w:type="character" w:customStyle="1" w:styleId="BodyTextChar">
    <w:name w:val="Body Text Char"/>
    <w:basedOn w:val="DefaultParagraphFont"/>
    <w:link w:val="BodyText"/>
    <w:rsid w:val="005D6570"/>
    <w:rPr>
      <w:rFonts w:ascii="Times New Roman" w:eastAsia="Times New Roman" w:hAnsi="Times New Roman" w:cs="Times New Roman"/>
      <w:sz w:val="24"/>
      <w:szCs w:val="20"/>
      <w:lang w:eastAsia="tr-TR"/>
    </w:rPr>
  </w:style>
  <w:style w:type="paragraph" w:styleId="BodyTextIndent">
    <w:name w:val="Body Text Indent"/>
    <w:basedOn w:val="Normal"/>
    <w:link w:val="BodyTextIndentChar"/>
    <w:rsid w:val="005D6570"/>
    <w:pPr>
      <w:spacing w:after="0" w:line="240" w:lineRule="auto"/>
      <w:ind w:left="567"/>
    </w:pPr>
    <w:rPr>
      <w:rFonts w:ascii="Times New Roman" w:eastAsia="Times New Roman" w:hAnsi="Times New Roman" w:cs="Times New Roman"/>
      <w:sz w:val="24"/>
      <w:szCs w:val="20"/>
      <w:lang w:eastAsia="tr-TR"/>
    </w:rPr>
  </w:style>
  <w:style w:type="character" w:customStyle="1" w:styleId="BodyTextIndentChar">
    <w:name w:val="Body Text Indent Char"/>
    <w:basedOn w:val="DefaultParagraphFont"/>
    <w:link w:val="BodyTextIndent"/>
    <w:rsid w:val="005D6570"/>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70"/>
    <w:pPr>
      <w:ind w:left="720"/>
      <w:contextualSpacing/>
    </w:pPr>
  </w:style>
  <w:style w:type="paragraph" w:styleId="BodyText">
    <w:name w:val="Body Text"/>
    <w:basedOn w:val="Normal"/>
    <w:link w:val="BodyTextChar"/>
    <w:rsid w:val="005D6570"/>
    <w:pPr>
      <w:spacing w:after="0" w:line="240" w:lineRule="auto"/>
    </w:pPr>
    <w:rPr>
      <w:rFonts w:ascii="Times New Roman" w:eastAsia="Times New Roman" w:hAnsi="Times New Roman" w:cs="Times New Roman"/>
      <w:sz w:val="24"/>
      <w:szCs w:val="20"/>
      <w:lang w:eastAsia="tr-TR"/>
    </w:rPr>
  </w:style>
  <w:style w:type="character" w:customStyle="1" w:styleId="BodyTextChar">
    <w:name w:val="Body Text Char"/>
    <w:basedOn w:val="DefaultParagraphFont"/>
    <w:link w:val="BodyText"/>
    <w:rsid w:val="005D6570"/>
    <w:rPr>
      <w:rFonts w:ascii="Times New Roman" w:eastAsia="Times New Roman" w:hAnsi="Times New Roman" w:cs="Times New Roman"/>
      <w:sz w:val="24"/>
      <w:szCs w:val="20"/>
      <w:lang w:eastAsia="tr-TR"/>
    </w:rPr>
  </w:style>
  <w:style w:type="paragraph" w:styleId="BodyTextIndent">
    <w:name w:val="Body Text Indent"/>
    <w:basedOn w:val="Normal"/>
    <w:link w:val="BodyTextIndentChar"/>
    <w:rsid w:val="005D6570"/>
    <w:pPr>
      <w:spacing w:after="0" w:line="240" w:lineRule="auto"/>
      <w:ind w:left="567"/>
    </w:pPr>
    <w:rPr>
      <w:rFonts w:ascii="Times New Roman" w:eastAsia="Times New Roman" w:hAnsi="Times New Roman" w:cs="Times New Roman"/>
      <w:sz w:val="24"/>
      <w:szCs w:val="20"/>
      <w:lang w:eastAsia="tr-TR"/>
    </w:rPr>
  </w:style>
  <w:style w:type="character" w:customStyle="1" w:styleId="BodyTextIndentChar">
    <w:name w:val="Body Text Indent Char"/>
    <w:basedOn w:val="DefaultParagraphFont"/>
    <w:link w:val="BodyTextIndent"/>
    <w:rsid w:val="005D6570"/>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Günseli Yüksel</dc:creator>
  <cp:lastModifiedBy>Günseli Yüksel</cp:lastModifiedBy>
  <cp:revision>3</cp:revision>
  <dcterms:created xsi:type="dcterms:W3CDTF">2015-03-12T11:52:00Z</dcterms:created>
  <dcterms:modified xsi:type="dcterms:W3CDTF">2015-03-24T08:49:00Z</dcterms:modified>
</cp:coreProperties>
</file>